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36"/>
          <w:szCs w:val="36"/>
          <w:lang w:eastAsia="pl-PL"/>
        </w:rPr>
        <w:t> 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36"/>
          <w:szCs w:val="36"/>
          <w:lang w:eastAsia="pl-PL"/>
        </w:rPr>
        <w:t>I</w:t>
      </w:r>
      <w:hyperlink r:id="rId2" w:tgtFrame="_blank">
        <w:r>
          <w:rPr>
            <w:rFonts w:eastAsia="Times New Roman" w:cs="Times New Roman" w:ascii="Times New Roman" w:hAnsi="Times New Roman"/>
            <w:b/>
            <w:bCs/>
            <w:color w:val="000000" w:themeColor="text1"/>
            <w:sz w:val="24"/>
            <w:szCs w:val="24"/>
            <w:u w:val="single"/>
            <w:lang w:eastAsia="pl-PL"/>
          </w:rPr>
          <w:t>nformacja o sposobie wnoszenia opłat za przedszkole i możliwości ubiegania się  o zniżki w opłacie za   korzystanie z usług (koszty pobytu i wyżywienia)   </w:t>
        </w:r>
      </w:hyperlink>
      <w:hyperlink r:id="rId3" w:tgtFrame="_blank">
        <w:r>
          <w:rPr>
            <w:rFonts w:eastAsia="Times New Roman" w:cs="Times New Roman" w:ascii="Times New Roman" w:hAnsi="Times New Roman"/>
            <w:b/>
            <w:bCs/>
            <w:color w:val="000000" w:themeColor="text1"/>
            <w:sz w:val="24"/>
            <w:szCs w:val="24"/>
            <w:u w:val="single"/>
            <w:lang w:eastAsia="pl-PL"/>
          </w:rPr>
          <w:t>w  </w:t>
        </w:r>
      </w:hyperlink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u w:val="single"/>
          <w:lang w:eastAsia="pl-PL"/>
        </w:rPr>
        <w:t>roku 2025/2026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Wg. obowiązującej uchwały Rady Miasta Białystok  opłaty za pobyt w przedszkolu Rodzice wychowanków wnoszą z dołu na wyodrębniony rachunek  bankowy przedszkola w terminie do 10-go dnia każdego miesiąca następującego po miesiącu, za który wnoszona jest odpłatność.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- we wrześniu 2025 roku Rodzice nie wnoszą opłaty za pobyt, dopiero w miesiącu: październiku 2025 roku opłaty będą pobierane za miesiąc wrzesień 2025 roku.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- wysokość odpłatności wynosi 1,44 zł za każdą godzinę pobytu dziecka w przedszkolu. Miesięczna wysokość opłaty za czas realizacji odpłatnych świadczeń ustalana jest jako iloczyn: stawki godzinowej liczby godzin pobytu dziecka w przedszkolu ponad czas określony (5 godzin realizacji bezpłatnej realizacji podstawy programowej ) oraz liczby dni pobytu dziecka w przedszkolu.</w:t>
      </w:r>
    </w:p>
    <w:p>
      <w:pPr>
        <w:pStyle w:val="Normal"/>
        <w:numPr>
          <w:ilvl w:val="0"/>
          <w:numId w:val="1"/>
        </w:numPr>
        <w:spacing w:lineRule="auto" w:line="240" w:beforeAutospacing="1" w:after="75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Nie pobiera się opłaty 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jeżeli dziecko przebywa w przedszkolu przez 5 godzin dziennie </w:t>
      </w:r>
      <w:r>
        <w:rPr>
          <w:rFonts w:eastAsia="Times New Roman" w:cs="Times New Roman" w:ascii="Times New Roman" w:hAnsi="Times New Roman"/>
          <w:i/>
          <w:iCs/>
          <w:color w:val="000000" w:themeColor="text1"/>
          <w:sz w:val="24"/>
          <w:szCs w:val="24"/>
          <w:lang w:eastAsia="pl-PL"/>
        </w:rPr>
        <w:t>(czas na realizację minimum programowego, określony Ramowym rozkładem dnia przez Dyrektora)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  </w:t>
      </w: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Informujemy o możliwości ubiegania się o zniżki w opłacie</w:t>
      </w:r>
      <w:bookmarkStart w:id="0" w:name="_GoBack"/>
      <w:bookmarkEnd w:id="0"/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 z korzystania usług (koszty pobytu) przedszkola:</w:t>
      </w:r>
    </w:p>
    <w:p>
      <w:pPr>
        <w:pStyle w:val="Normal"/>
        <w:numPr>
          <w:ilvl w:val="0"/>
          <w:numId w:val="2"/>
        </w:numPr>
        <w:spacing w:lineRule="auto" w:line="240" w:beforeAutospacing="1" w:after="75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Decyzje </w:t>
      </w: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MOPR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o pobieraniu zasiłku rodzinnego na dziecko należy przedłożyć w placówce i złożyć oświadczenie (formularz do wypełnienia w sekretariacie) w </w:t>
      </w:r>
      <w:r>
        <w:rPr>
          <w:rFonts w:eastAsia="Times New Roman" w:cs="Times New Roman" w:ascii="Times New Roman" w:hAnsi="Times New Roman"/>
          <w:bCs/>
          <w:i/>
          <w:iCs/>
          <w:color w:val="000000" w:themeColor="text1"/>
          <w:sz w:val="24"/>
          <w:szCs w:val="24"/>
          <w:lang w:eastAsia="pl-PL"/>
        </w:rPr>
        <w:t>sierpniu i listopadzie,</w:t>
      </w:r>
    </w:p>
    <w:p>
      <w:pPr>
        <w:pStyle w:val="Normal"/>
        <w:numPr>
          <w:ilvl w:val="0"/>
          <w:numId w:val="2"/>
        </w:numPr>
        <w:spacing w:lineRule="auto" w:line="240" w:before="0" w:after="75"/>
        <w:rPr>
          <w:rFonts w:ascii="Times New Roman" w:hAnsi="Times New Roman" w:eastAsia="Times New Roman" w:cs="Times New Roman"/>
          <w:color w:val="000000" w:themeColor="text1"/>
          <w:lang w:eastAsia="pl-PL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Orzeczenie z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Poradni Psychologiczno-Pedagogicznej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o potrzebie kształcenia specjalnego lub orzeczenie o potrzebie zajęć rewalidacyjno-wychowawczych posiadanym przez dziecko należy przedłożyć w placówce i złożyć oświadczenie (formularz do wypełnienia na miejscu), obniżenie opłaty przysługuje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4"/>
          <w:szCs w:val="24"/>
          <w:lang w:eastAsia="pl-PL"/>
        </w:rPr>
        <w:t>po miesiącu,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w którym rodzic przedłożył to oświadczenie.</w:t>
      </w:r>
    </w:p>
    <w:p>
      <w:pPr>
        <w:pStyle w:val="Normal"/>
        <w:numPr>
          <w:ilvl w:val="0"/>
          <w:numId w:val="2"/>
        </w:numPr>
        <w:spacing w:lineRule="auto" w:line="240" w:before="0" w:after="75"/>
        <w:rPr>
          <w:rFonts w:ascii="Times New Roman" w:hAnsi="Times New Roman" w:eastAsia="Times New Roman" w:cs="Times New Roman"/>
          <w:color w:val="000000" w:themeColor="text1"/>
          <w:lang w:eastAsia="pl-PL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Numer dokumentu potwierdzającego uczestnictwo w Programie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„Białostocka Karta Dużej Rodziny”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należy podać dyrektorowi przedszkola, obniżenie opłaty z tego tytułu przysługuje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4"/>
          <w:szCs w:val="24"/>
          <w:lang w:eastAsia="pl-PL"/>
        </w:rPr>
        <w:t>od początku miesiąca następującego po miesiącu,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w którym rodzic podał numer dokumentu potwierdzającego uczestnictwo w Programie.</w:t>
      </w:r>
    </w:p>
    <w:p>
      <w:pPr>
        <w:pStyle w:val="Normal"/>
        <w:spacing w:before="0" w:after="160"/>
        <w:rPr>
          <w:rFonts w:ascii="Times New Roman" w:hAnsi="Times New Roman" w:cs="Times New Roman"/>
          <w:color w:val="000000" w:themeColor="text1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p15bialystok.pl/index.php/o-przedszkolu/863-informacja-o-mozliwosci-ubiegania-sie-o-znizki-w-oplacie-z-korzystania-uslug-koszty-pobytu-przedszkola-w-szkole-podstawowej-nr-15-w-bialymstoku-w-2018-2019" TargetMode="External"/><Relationship Id="rId3" Type="http://schemas.openxmlformats.org/officeDocument/2006/relationships/hyperlink" Target="http://sp15bialystok.pl/index.php/o-przedszkolu/863-informacja-o-mozliwosci-ubiegania-sie-o-znizki-w-oplacie-z-korzystania-uslug-koszty-pobytu-przedszkola-w-szkole-podstawowej-nr-15-w-bialymstoku-w-2018-2019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LibreOffice/7.4.3.2$Windows_X86_64 LibreOffice_project/1048a8393ae2eeec98dff31b5c133c5f1d08b890</Application>
  <AppVersion>15.0000</AppVersion>
  <Pages>1</Pages>
  <Words>281</Words>
  <Characters>1796</Characters>
  <CharactersWithSpaces>2078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2025-08-01T07:55:00Z</dcterms:created>
  <dc:creator>intendent - Renata</dc:creator>
  <dc:description/>
  <dc:language>pl-PL</dc:language>
  <cp:lastModifiedBy/>
  <dcterms:modified xsi:type="dcterms:W3CDTF">2025-08-01T10:01:19Z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